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6"/>
        <w:spacing w:line="440" w:lineRule="exact"/>
        <w:rPr>
          <w:rFonts w:hint="eastAsia"/>
          <w:sz w:val="36"/>
          <w:szCs w:val="36"/>
        </w:rPr>
      </w:pPr>
      <w:bookmarkStart w:id="2" w:name="_GoBack"/>
      <w:bookmarkEnd w:id="2"/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6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调研所需提供资料要求</w:t>
      </w:r>
    </w:p>
    <w:p w14:paraId="224476E5">
      <w:pPr>
        <w:ind w:right="-624" w:rightChars="-297"/>
      </w:pPr>
    </w:p>
    <w:bookmarkEnd w:id="0"/>
    <w:p w14:paraId="75C4E68E">
      <w:pPr>
        <w:pStyle w:val="5"/>
        <w:widowControl/>
        <w:spacing w:before="0" w:beforeAutospacing="0" w:after="60" w:afterAutospacing="0" w:line="525" w:lineRule="atLeast"/>
        <w:ind w:firstLine="596" w:firstLineChars="213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1、同时具有工程设计资质证书（电子通信广电行业(电子系统工程)专业乙级或以上）、工程咨询单位乙级或以上资信证书（业务：电子、信息工程（含通信、广电、信息化）），提供证书复印件并加盖公章。</w:t>
      </w:r>
    </w:p>
    <w:p w14:paraId="607C45F9">
      <w:pPr>
        <w:pStyle w:val="5"/>
        <w:widowControl/>
        <w:spacing w:before="0" w:beforeAutospacing="0" w:after="60" w:afterAutospacing="0" w:line="525" w:lineRule="atLeast"/>
        <w:ind w:firstLine="596" w:firstLineChars="213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2、具有医疗行业信息化相关咨询服务案例，提供合同关键页复印件并加盖公章。</w:t>
      </w:r>
    </w:p>
    <w:p w14:paraId="3AA6C2A0">
      <w:pPr>
        <w:pStyle w:val="5"/>
        <w:widowControl/>
        <w:spacing w:before="0" w:beforeAutospacing="0" w:after="60" w:afterAutospacing="0" w:line="525" w:lineRule="atLeast"/>
        <w:ind w:firstLine="596" w:firstLineChars="213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满足《中华人民共和国政府采购法》第二十二条规定；（1）具有独立承担民事责任的能力；（2）具有良好的商业信誉和健全的财务会计制度；（3）具有履行合同所必需的设备和专业技术能力；（4）有依法缴纳税收和社会保障资金的良好记录；（5）法律、行政法规规定的其他条件。提供营业执照副本复印件及相关承诺函并加盖公章。</w:t>
      </w:r>
    </w:p>
    <w:p w14:paraId="4998EF29">
      <w:pPr>
        <w:pStyle w:val="5"/>
        <w:widowControl/>
        <w:spacing w:before="0" w:beforeAutospacing="0" w:after="60" w:afterAutospacing="0" w:line="525" w:lineRule="atLeast"/>
        <w:ind w:firstLine="596" w:firstLineChars="213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4、参加采购活动前三年内，在经营活动中没有重大违法记录；被“信用中国”网站列入失信被执行人和重大税收违法案件当事人名单的、被</w:t>
      </w:r>
      <w:bookmarkStart w:id="1" w:name="OLE_LINK5"/>
      <w:r>
        <w:rPr>
          <w:rFonts w:hint="eastAsia" w:ascii="宋体" w:hAnsi="宋体" w:eastAsia="宋体" w:cs="宋体"/>
          <w:sz w:val="28"/>
          <w:szCs w:val="28"/>
          <w:highlight w:val="none"/>
        </w:rPr>
        <w:t>“中国政府采购网”网站</w:t>
      </w:r>
      <w:bookmarkEnd w:id="1"/>
      <w:r>
        <w:rPr>
          <w:rFonts w:hint="eastAsia" w:ascii="宋体" w:hAnsi="宋体" w:eastAsia="宋体" w:cs="宋体"/>
          <w:sz w:val="28"/>
          <w:szCs w:val="28"/>
          <w:highlight w:val="none"/>
        </w:rPr>
        <w:t>列入政府采购严重违法失信行为记录名单的（处罚期限尚未届满的），不得参与本项目调研等采购活动。提供相关承诺函及“信用中国”和“中国政府采购网”网站相关查询截图并加盖公章。</w:t>
      </w:r>
    </w:p>
    <w:p w14:paraId="3FD1AF79">
      <w:pPr>
        <w:spacing w:line="360" w:lineRule="auto"/>
        <w:ind w:left="479" w:leftChars="228" w:firstLine="0" w:firstLineChars="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、投标公司法人和投标代理人身份证复印件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、投标公司法人给投标代理人授权书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C99973">
      <w:pPr>
        <w:spacing w:line="360" w:lineRule="auto"/>
        <w:ind w:left="479" w:leftChars="228" w:firstLine="0" w:firstLineChars="0"/>
        <w:rPr>
          <w:rFonts w:hint="eastAsia" w:ascii="宋体" w:hAnsi="宋体" w:cs="宋体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所投产品质量售后服务承诺书、报价单等材料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71BEBB1">
      <w:pPr>
        <w:spacing w:line="360" w:lineRule="auto"/>
        <w:ind w:left="479" w:leftChars="228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、投标产品近期成交价格证明资料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1B6CC">
      <w:pPr>
        <w:spacing w:line="360" w:lineRule="auto"/>
        <w:ind w:left="479" w:leftChars="228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、投标产品介绍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6185F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以上所有资质均加盖公司公章，文件内含有目录、页码。</w:t>
      </w:r>
    </w:p>
    <w:p w14:paraId="65EF8F0B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267906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C1B43C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DC8365E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423CDD7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230B5F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2303704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C56DB7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8DEAD4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7AC99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</w:rPr>
        <w:t>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8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856"/>
        <w:gridCol w:w="2291"/>
        <w:gridCol w:w="2289"/>
        <w:gridCol w:w="2450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2856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名称</w:t>
            </w:r>
          </w:p>
        </w:tc>
        <w:tc>
          <w:tcPr>
            <w:tcW w:w="2291" w:type="dxa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报价</w:t>
            </w:r>
            <w:r>
              <w:rPr>
                <w:rFonts w:hint="eastAsia" w:cs="Calibri"/>
                <w:szCs w:val="22"/>
              </w:rPr>
              <w:t>（元）</w:t>
            </w:r>
          </w:p>
        </w:tc>
        <w:tc>
          <w:tcPr>
            <w:tcW w:w="4739" w:type="dxa"/>
            <w:gridSpan w:val="2"/>
            <w:vAlign w:val="center"/>
          </w:tcPr>
          <w:p w14:paraId="0A9EE757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2856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39" w:type="dxa"/>
            <w:gridSpan w:val="2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2856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39" w:type="dxa"/>
            <w:gridSpan w:val="2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2856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4739" w:type="dxa"/>
            <w:gridSpan w:val="2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F8A2914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39" w:type="dxa"/>
            <w:gridSpan w:val="2"/>
            <w:shd w:val="clear" w:color="auto" w:fill="auto"/>
            <w:vAlign w:val="center"/>
          </w:tcPr>
          <w:p w14:paraId="7756CFAE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5C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7030" w:type="dxa"/>
            <w:gridSpan w:val="3"/>
            <w:vAlign w:val="center"/>
          </w:tcPr>
          <w:p w14:paraId="3365DAE7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BA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7030" w:type="dxa"/>
            <w:gridSpan w:val="3"/>
            <w:shd w:val="clear" w:color="auto" w:fill="auto"/>
            <w:vAlign w:val="center"/>
          </w:tcPr>
          <w:p w14:paraId="12701B10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27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B2F8B11">
            <w:pPr>
              <w:jc w:val="center"/>
              <w:rPr>
                <w:rFonts w:hint="eastAsia"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2291" w:type="dxa"/>
            <w:vAlign w:val="center"/>
          </w:tcPr>
          <w:p w14:paraId="08566D09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 w14:paraId="1A5C7129">
            <w:pPr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450" w:type="dxa"/>
            <w:vAlign w:val="center"/>
          </w:tcPr>
          <w:p w14:paraId="4C581932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6AC9A5A">
      <w:pPr>
        <w:jc w:val="center"/>
        <w:rPr>
          <w:rFonts w:hint="eastAsia" w:cs="Calibri"/>
          <w:szCs w:val="22"/>
        </w:rPr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7FDF4D37">
      <w:pPr>
        <w:tabs>
          <w:tab w:val="left" w:pos="4000"/>
        </w:tabs>
        <w:jc w:val="both"/>
        <w:rPr>
          <w:sz w:val="28"/>
          <w:szCs w:val="28"/>
        </w:rPr>
      </w:pP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91B713B"/>
    <w:rsid w:val="1C012D5E"/>
    <w:rsid w:val="1F801B3A"/>
    <w:rsid w:val="23F23609"/>
    <w:rsid w:val="2709239C"/>
    <w:rsid w:val="2D194077"/>
    <w:rsid w:val="2DAF26D7"/>
    <w:rsid w:val="37631FB8"/>
    <w:rsid w:val="38EC419A"/>
    <w:rsid w:val="42DD6902"/>
    <w:rsid w:val="451720C8"/>
    <w:rsid w:val="4618400F"/>
    <w:rsid w:val="48FF1B74"/>
    <w:rsid w:val="49490423"/>
    <w:rsid w:val="5EA451BB"/>
    <w:rsid w:val="5F8C6033"/>
    <w:rsid w:val="5FBD51B3"/>
    <w:rsid w:val="64AD3D76"/>
    <w:rsid w:val="67910F83"/>
    <w:rsid w:val="7036127C"/>
    <w:rsid w:val="73354AB2"/>
    <w:rsid w:val="79F13415"/>
    <w:rsid w:val="7B3D1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标题 Char"/>
    <w:basedOn w:val="9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629</Words>
  <Characters>631</Characters>
  <Lines>5</Lines>
  <Paragraphs>1</Paragraphs>
  <TotalTime>1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ditto</cp:lastModifiedBy>
  <cp:lastPrinted>2018-07-02T10:28:00Z</cp:lastPrinted>
  <dcterms:modified xsi:type="dcterms:W3CDTF">2026-01-16T08:01:44Z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17D3DC4D2B8A4A238A9607D2D1A3D6A9_13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